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03" w:rsidRPr="00FB4E1C" w:rsidRDefault="00682C12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anchor distT="0" distB="0" distL="114300" distR="114300" simplePos="0" relativeHeight="251657216" behindDoc="0" locked="1" layoutInCell="1" allowOverlap="0">
            <wp:simplePos x="0" y="0"/>
            <wp:positionH relativeFrom="column">
              <wp:posOffset>91440</wp:posOffset>
            </wp:positionH>
            <wp:positionV relativeFrom="page">
              <wp:posOffset>285750</wp:posOffset>
            </wp:positionV>
            <wp:extent cx="1565910" cy="741045"/>
            <wp:effectExtent l="0" t="0" r="0" b="1905"/>
            <wp:wrapNone/>
            <wp:docPr id="8" name="Picture 7" descr="set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t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0">
                <wp:simplePos x="0" y="0"/>
                <wp:positionH relativeFrom="column">
                  <wp:posOffset>1657350</wp:posOffset>
                </wp:positionH>
                <wp:positionV relativeFrom="page">
                  <wp:posOffset>292735</wp:posOffset>
                </wp:positionV>
                <wp:extent cx="1212215" cy="7302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56563885"/>
                          <w:bookmarkStart w:id="1" w:name="_MON_1107848367"/>
                          <w:bookmarkStart w:id="2" w:name="_MON_1145437444"/>
                          <w:bookmarkStart w:id="3" w:name="_MON_1145437540"/>
                          <w:bookmarkStart w:id="4" w:name="_MON_1145437550"/>
                          <w:bookmarkStart w:id="5" w:name="_MON_1145693654"/>
                          <w:bookmarkStart w:id="6" w:name="_MON_1145693659"/>
                          <w:bookmarkStart w:id="7" w:name="_MON_1145693672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Start w:id="8" w:name="_MON_1145693729"/>
                          <w:bookmarkEnd w:id="8"/>
                          <w:p w:rsidR="00637009" w:rsidRDefault="00637009">
                            <w:r>
                              <w:rPr>
                                <w:color w:val="000000"/>
                              </w:rPr>
                              <w:object w:dxaOrig="1621" w:dyaOrig="10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1pt;height:50.4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4668458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0.5pt;margin-top:23.05pt;width:95.45pt;height:57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8n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" o:allowoverlap="f" filled="f" stroked="f">
                <v:textbox>
                  <w:txbxContent>
                    <w:bookmarkStart w:id="9" w:name="_MON_1145437540"/>
                    <w:bookmarkStart w:id="10" w:name="_MON_1145437550"/>
                    <w:bookmarkStart w:id="11" w:name="_MON_1145693654"/>
                    <w:bookmarkStart w:id="12" w:name="_MON_1145693659"/>
                    <w:bookmarkStart w:id="13" w:name="_MON_1145693672"/>
                    <w:bookmarkStart w:id="14" w:name="_MON_1145693729"/>
                    <w:bookmarkStart w:id="15" w:name="_MON_1156563885"/>
                    <w:bookmarkStart w:id="16" w:name="_MON_1107848367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Start w:id="17" w:name="_MON_1145437444"/>
                    <w:bookmarkEnd w:id="17"/>
                    <w:p w:rsidR="00637009" w:rsidRDefault="00637009">
                      <w:r>
                        <w:rPr>
                          <w:color w:val="000000"/>
                        </w:rPr>
                        <w:object w:dxaOrig="1621" w:dyaOrig="1006">
                          <v:shape id="_x0000_i1025" type="#_x0000_t75" style="width:81pt;height:50.4pt" o:ole="" fillcolor="window">
                            <v:imagedata r:id="rId11" o:title=""/>
                          </v:shape>
                          <o:OLEObject Type="Embed" ProgID="Word.Picture.8" ShapeID="_x0000_i1025" DrawAspect="Content" ObjectID="_1546327236" r:id="rId12"/>
                        </w:objec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>
                <wp:simplePos x="0" y="0"/>
                <wp:positionH relativeFrom="column">
                  <wp:posOffset>-171450</wp:posOffset>
                </wp:positionH>
                <wp:positionV relativeFrom="page">
                  <wp:posOffset>1257300</wp:posOffset>
                </wp:positionV>
                <wp:extent cx="1828800" cy="75438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8"/>
                                <w:u w:val="single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8"/>
                                <w:u w:val="single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8"/>
                                <w:u w:val="single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8"/>
                                <w:u w:val="single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22"/>
                                <w:szCs w:val="22"/>
                                <w:u w:val="single"/>
                              </w:rPr>
                              <w:t>GOVERNING BOARD</w:t>
                            </w: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6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>LARRY CARR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Councilmember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City of Sacrament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>PATRICK KENNEDY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Board of Supervisors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2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County of Sacramento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>DON NOTTOLI</w:t>
                            </w: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Board of Supervisors</w:t>
                            </w: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County of Sacramento</w:t>
                            </w: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>SOPHIA SCHERMAN</w:t>
                            </w:r>
                          </w:p>
                          <w:p w:rsidR="00D501DD" w:rsidRDefault="00D501DD" w:rsidP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Public Representative</w:t>
                            </w:r>
                          </w:p>
                          <w:p w:rsidR="00D501DD" w:rsidRDefault="00D501DD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637009" w:rsidRDefault="00637009" w:rsidP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>JAY SCHENIRER</w:t>
                            </w:r>
                          </w:p>
                          <w:p w:rsidR="00637009" w:rsidRDefault="00637009" w:rsidP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Councilmember</w:t>
                            </w:r>
                          </w:p>
                          <w:p w:rsidR="00637009" w:rsidRDefault="00637009" w:rsidP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City of Sacramento</w:t>
                            </w:r>
                          </w:p>
                          <w:p w:rsidR="00637009" w:rsidRDefault="00637009">
                            <w:pPr>
                              <w:pStyle w:val="PlainText"/>
                              <w:spacing w:line="360" w:lineRule="auto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360" w:lineRule="auto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20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:rsidR="00637009" w:rsidRDefault="00637009">
                            <w:pPr>
                              <w:pStyle w:val="PlainText"/>
                              <w:spacing w:line="20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:rsidR="00637009" w:rsidRDefault="00637009" w:rsidP="00637009">
                            <w:pPr>
                              <w:pStyle w:val="PlainText"/>
                              <w:spacing w:before="120"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>KATHY KOSSICK</w:t>
                            </w:r>
                          </w:p>
                          <w:p w:rsidR="00637009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14"/>
                              </w:rPr>
                              <w:t>Executive Director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4"/>
                              </w:rPr>
                            </w:pP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  <w:r w:rsidRPr="00074401"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  <w:t>925 Del Paso Blvd., Suite 100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  <w:r w:rsidRPr="00074401"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  <w:t>Sacramento, CA 95815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spacing w:line="300" w:lineRule="auto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  <w:r w:rsidRPr="00074401"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  <w:t>Main Office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  <w:r w:rsidRPr="00074401"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  <w:t>(916) 263-3800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spacing w:line="300" w:lineRule="auto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  <w:r w:rsidRPr="00074401"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  <w:t>Head Start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  <w:r w:rsidRPr="00074401"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  <w:t>(916) 263-3804</w:t>
                            </w: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7"/>
                                <w:szCs w:val="17"/>
                              </w:rPr>
                            </w:pPr>
                          </w:p>
                          <w:p w:rsidR="00637009" w:rsidRPr="00074401" w:rsidRDefault="00637009">
                            <w:pPr>
                              <w:pStyle w:val="PlainText"/>
                              <w:spacing w:line="180" w:lineRule="exact"/>
                              <w:jc w:val="center"/>
                              <w:rPr>
                                <w:rFonts w:ascii="Arial" w:eastAsia="MS Mincho" w:hAnsi="Arial"/>
                                <w:b/>
                                <w:color w:val="800000"/>
                                <w:sz w:val="18"/>
                              </w:rPr>
                            </w:pPr>
                            <w:r w:rsidRPr="00074401">
                              <w:rPr>
                                <w:rFonts w:ascii="Times New Roman" w:eastAsia="MS Mincho" w:hAnsi="Times New Roman"/>
                                <w:b/>
                                <w:color w:val="800000"/>
                                <w:sz w:val="17"/>
                                <w:szCs w:val="17"/>
                              </w:rPr>
                              <w:t xml:space="preserve">Website: </w:t>
                            </w:r>
                            <w:hyperlink r:id="rId13" w:history="1">
                              <w:r w:rsidRPr="00074401">
                                <w:rPr>
                                  <w:rStyle w:val="Hyperlink"/>
                                  <w:rFonts w:ascii="Times New Roman" w:eastAsia="MS Mincho" w:hAnsi="Times New Roman"/>
                                  <w:b/>
                                  <w:color w:val="800000"/>
                                  <w:sz w:val="17"/>
                                  <w:szCs w:val="17"/>
                                </w:rPr>
                                <w:t>http://www.seta.net</w:t>
                              </w:r>
                            </w:hyperlink>
                          </w:p>
                          <w:p w:rsidR="00637009" w:rsidRPr="00074401" w:rsidRDefault="00637009">
                            <w:pPr>
                              <w:spacing w:line="180" w:lineRule="exact"/>
                              <w:jc w:val="right"/>
                              <w:rPr>
                                <w:rFonts w:ascii="Arial" w:hAnsi="Arial"/>
                                <w:b/>
                                <w:color w:val="8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3.5pt;margin-top:99pt;width:2in;height:59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" o:allowoverlap="f" stroked="f" strokecolor="maroon">
                <v:textbox>
                  <w:txbxContent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8"/>
                          <w:u w:val="single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8"/>
                          <w:u w:val="single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8"/>
                          <w:u w:val="single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8"/>
                          <w:u w:val="single"/>
                        </w:rPr>
                      </w:pPr>
                    </w:p>
                    <w:p w:rsidR="00637009" w:rsidRDefault="00637009">
                      <w:pPr>
                        <w:pStyle w:val="PlainTex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22"/>
                          <w:szCs w:val="22"/>
                          <w:u w:val="single"/>
                        </w:rPr>
                        <w:t>GOVERNING BOARD</w:t>
                      </w: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6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  <w:t>LARRY CARR</w:t>
                      </w: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Councilmember</w:t>
                      </w: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City of Sacrament</w:t>
                      </w: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  <w:t>PATRICK KENNEDY</w:t>
                      </w: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Board of Supervisors</w:t>
                      </w: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Arial" w:eastAsia="MS Mincho" w:hAnsi="Arial"/>
                              <w:color w:val="800000"/>
                              <w:sz w:val="14"/>
                            </w:rPr>
                            <w:t>County</w:t>
                          </w:r>
                        </w:smartTag>
                        <w:r>
                          <w:rPr>
                            <w:rFonts w:ascii="Arial" w:eastAsia="MS Mincho" w:hAnsi="Arial"/>
                            <w:color w:val="800000"/>
                            <w:sz w:val="14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Arial" w:eastAsia="MS Mincho" w:hAnsi="Arial"/>
                              <w:color w:val="800000"/>
                              <w:sz w:val="14"/>
                            </w:rPr>
                            <w:t>Sacramento</w:t>
                          </w:r>
                        </w:smartTag>
                      </w:smartTag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  <w:t>DON NOTTOLI</w:t>
                      </w: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Board of Supervisors</w:t>
                      </w: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Arial" w:eastAsia="MS Mincho" w:hAnsi="Arial"/>
                              <w:color w:val="800000"/>
                              <w:sz w:val="14"/>
                            </w:rPr>
                            <w:t>County</w:t>
                          </w:r>
                        </w:smartTag>
                        <w:r>
                          <w:rPr>
                            <w:rFonts w:ascii="Arial" w:eastAsia="MS Mincho" w:hAnsi="Arial"/>
                            <w:color w:val="800000"/>
                            <w:sz w:val="14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Arial" w:eastAsia="MS Mincho" w:hAnsi="Arial"/>
                              <w:color w:val="800000"/>
                              <w:sz w:val="14"/>
                            </w:rPr>
                            <w:t>Sacramento</w:t>
                          </w:r>
                        </w:smartTag>
                      </w:smartTag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  <w:t>SOPHIA SCHERMAN</w:t>
                      </w:r>
                    </w:p>
                    <w:p w:rsidR="00D501DD" w:rsidRDefault="00D501DD" w:rsidP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Public Representative</w:t>
                      </w:r>
                    </w:p>
                    <w:p w:rsidR="00D501DD" w:rsidRDefault="00D501DD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637009" w:rsidRDefault="00637009" w:rsidP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  <w:t>JAY SCHENIRER</w:t>
                      </w:r>
                    </w:p>
                    <w:p w:rsidR="00637009" w:rsidRDefault="00637009" w:rsidP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Councilmember</w:t>
                      </w:r>
                    </w:p>
                    <w:p w:rsidR="00637009" w:rsidRDefault="00637009" w:rsidP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eastAsia="MS Mincho" w:hAnsi="Arial"/>
                              <w:color w:val="800000"/>
                              <w:sz w:val="14"/>
                            </w:rPr>
                            <w:t>Sacramento</w:t>
                          </w:r>
                        </w:smartTag>
                      </w:smartTag>
                    </w:p>
                    <w:p w:rsidR="00637009" w:rsidRDefault="00637009">
                      <w:pPr>
                        <w:pStyle w:val="PlainText"/>
                        <w:spacing w:line="360" w:lineRule="auto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360" w:lineRule="auto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20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8"/>
                          <w:szCs w:val="18"/>
                        </w:rPr>
                      </w:pPr>
                    </w:p>
                    <w:p w:rsidR="00637009" w:rsidRDefault="00637009">
                      <w:pPr>
                        <w:pStyle w:val="PlainText"/>
                        <w:spacing w:line="20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8"/>
                          <w:szCs w:val="18"/>
                        </w:rPr>
                      </w:pPr>
                    </w:p>
                    <w:p w:rsidR="00637009" w:rsidRDefault="00637009" w:rsidP="00637009">
                      <w:pPr>
                        <w:pStyle w:val="PlainText"/>
                        <w:spacing w:before="120"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  <w:szCs w:val="18"/>
                        </w:rPr>
                        <w:t>KATHY KOSSICK</w:t>
                      </w:r>
                    </w:p>
                    <w:p w:rsidR="00637009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color w:val="800000"/>
                          <w:sz w:val="14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Executive Director</w:t>
                      </w:r>
                    </w:p>
                    <w:p w:rsidR="00637009" w:rsidRPr="00074401" w:rsidRDefault="00637009">
                      <w:pPr>
                        <w:pStyle w:val="PlainTex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4"/>
                        </w:rPr>
                      </w:pP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  <w:r w:rsidRPr="00074401"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  <w:t>925 Del Paso Blvd., Suite 100</w:t>
                      </w: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  <w:r w:rsidRPr="00074401"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  <w:t>Sacramento, CA 95815</w:t>
                      </w:r>
                    </w:p>
                    <w:p w:rsidR="00637009" w:rsidRPr="00074401" w:rsidRDefault="00637009">
                      <w:pPr>
                        <w:pStyle w:val="PlainText"/>
                        <w:spacing w:line="300" w:lineRule="auto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  <w:r w:rsidRPr="00074401"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  <w:t>Main Office</w:t>
                      </w: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  <w:r w:rsidRPr="00074401"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  <w:t>(916) 263-3800</w:t>
                      </w:r>
                    </w:p>
                    <w:p w:rsidR="00637009" w:rsidRPr="00074401" w:rsidRDefault="00637009">
                      <w:pPr>
                        <w:pStyle w:val="PlainText"/>
                        <w:spacing w:line="300" w:lineRule="auto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  <w:r w:rsidRPr="00074401"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  <w:t>Head Start</w:t>
                      </w: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  <w:r w:rsidRPr="00074401"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  <w:t>(916) 263-3804</w:t>
                      </w: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7"/>
                          <w:szCs w:val="17"/>
                        </w:rPr>
                      </w:pPr>
                    </w:p>
                    <w:p w:rsidR="00637009" w:rsidRPr="00074401" w:rsidRDefault="00637009">
                      <w:pPr>
                        <w:pStyle w:val="PlainText"/>
                        <w:spacing w:line="180" w:lineRule="exact"/>
                        <w:jc w:val="center"/>
                        <w:rPr>
                          <w:rFonts w:ascii="Arial" w:eastAsia="MS Mincho" w:hAnsi="Arial"/>
                          <w:b/>
                          <w:color w:val="800000"/>
                          <w:sz w:val="18"/>
                        </w:rPr>
                      </w:pPr>
                      <w:r w:rsidRPr="00074401">
                        <w:rPr>
                          <w:rFonts w:ascii="Times New Roman" w:eastAsia="MS Mincho" w:hAnsi="Times New Roman"/>
                          <w:b/>
                          <w:color w:val="800000"/>
                          <w:sz w:val="17"/>
                          <w:szCs w:val="17"/>
                        </w:rPr>
                        <w:t xml:space="preserve">Website: </w:t>
                      </w:r>
                      <w:hyperlink r:id="rId14" w:history="1">
                        <w:r w:rsidRPr="00074401">
                          <w:rPr>
                            <w:rStyle w:val="Hyperlink"/>
                            <w:rFonts w:ascii="Times New Roman" w:eastAsia="MS Mincho" w:hAnsi="Times New Roman"/>
                            <w:b/>
                            <w:color w:val="800000"/>
                            <w:sz w:val="17"/>
                            <w:szCs w:val="17"/>
                          </w:rPr>
                          <w:t>http://www.seta.net</w:t>
                        </w:r>
                      </w:hyperlink>
                    </w:p>
                    <w:p w:rsidR="00637009" w:rsidRPr="00074401" w:rsidRDefault="00637009">
                      <w:pPr>
                        <w:spacing w:line="180" w:lineRule="exact"/>
                        <w:jc w:val="right"/>
                        <w:rPr>
                          <w:rFonts w:ascii="Arial" w:hAnsi="Arial"/>
                          <w:b/>
                          <w:color w:val="800000"/>
                          <w:sz w:val="14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CA334D" w:rsidRPr="00EA089A" w:rsidRDefault="00C67503" w:rsidP="00AD1690">
      <w:pPr>
        <w:tabs>
          <w:tab w:val="left" w:pos="3255"/>
        </w:tabs>
      </w:pPr>
      <w:r>
        <w:tab/>
      </w:r>
      <w:r w:rsidR="00682C12"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1" layoutInCell="1" allowOverlap="0" wp14:anchorId="5C92CA48" wp14:editId="066704CD">
                <wp:simplePos x="0" y="0"/>
                <wp:positionH relativeFrom="column">
                  <wp:posOffset>-114301</wp:posOffset>
                </wp:positionH>
                <wp:positionV relativeFrom="page">
                  <wp:posOffset>1612900</wp:posOffset>
                </wp:positionV>
                <wp:extent cx="0" cy="6858000"/>
                <wp:effectExtent l="0" t="0" r="19050" b="19050"/>
                <wp:wrapSquare wrapText="bothSides"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-9pt,127pt" to="-9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" o:allowoverlap="f" strokecolor="maroon" strokeweight="1pt">
                <w10:wrap type="square" anchory="page"/>
                <w10:anchorlock/>
              </v:line>
            </w:pict>
          </mc:Fallback>
        </mc:AlternateContent>
      </w:r>
    </w:p>
    <w:p w:rsidR="00AD1690" w:rsidRDefault="00A221B3" w:rsidP="00A221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AUDIT SERVICES’ RFP </w:t>
      </w:r>
    </w:p>
    <w:p w:rsidR="00AD1690" w:rsidRPr="00AD1690" w:rsidRDefault="00AD1690" w:rsidP="00AD1690">
      <w:pPr>
        <w:autoSpaceDE w:val="0"/>
        <w:autoSpaceDN w:val="0"/>
        <w:adjustRightInd w:val="0"/>
        <w:ind w:left="144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                      </w:t>
      </w:r>
      <w:r w:rsidRPr="00AD1690">
        <w:rPr>
          <w:rFonts w:ascii="Times New Roman" w:hAnsi="Times New Roman"/>
          <w:bCs/>
          <w:sz w:val="28"/>
          <w:szCs w:val="28"/>
        </w:rPr>
        <w:t>OFFERORS’ CONFERENCE</w:t>
      </w:r>
    </w:p>
    <w:p w:rsidR="00A221B3" w:rsidRPr="00AD1690" w:rsidRDefault="00AD1690" w:rsidP="00AD1690">
      <w:pPr>
        <w:jc w:val="center"/>
        <w:rPr>
          <w:rFonts w:ascii="Times New Roman" w:hAnsi="Times New Roman"/>
          <w:sz w:val="28"/>
          <w:szCs w:val="28"/>
        </w:rPr>
      </w:pPr>
      <w:r w:rsidRPr="00AD1690">
        <w:rPr>
          <w:rFonts w:ascii="Times New Roman" w:hAnsi="Times New Roman"/>
          <w:bCs/>
          <w:sz w:val="28"/>
          <w:szCs w:val="28"/>
        </w:rPr>
        <w:t>QUESTIONS and ANSWERS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A221B3" w:rsidRPr="00AD1690">
        <w:rPr>
          <w:rFonts w:ascii="Times New Roman" w:hAnsi="Times New Roman"/>
          <w:sz w:val="28"/>
          <w:szCs w:val="28"/>
        </w:rPr>
        <w:t>Q&amp;A</w:t>
      </w:r>
      <w:r>
        <w:rPr>
          <w:rFonts w:ascii="Times New Roman" w:hAnsi="Times New Roman"/>
          <w:sz w:val="28"/>
          <w:szCs w:val="28"/>
        </w:rPr>
        <w:t>)</w:t>
      </w:r>
    </w:p>
    <w:p w:rsidR="00A221B3" w:rsidRDefault="00A221B3" w:rsidP="00AD1690">
      <w:pPr>
        <w:jc w:val="center"/>
        <w:rPr>
          <w:b/>
        </w:rPr>
      </w:pPr>
    </w:p>
    <w:p w:rsidR="00A221B3" w:rsidRDefault="00A221B3" w:rsidP="00A221B3">
      <w:pPr>
        <w:widowControl w:val="0"/>
        <w:tabs>
          <w:tab w:val="left" w:pos="-14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Q: Were there any major changes in the engagement requested in the RFP compared to last year’s engagement? </w:t>
      </w:r>
    </w:p>
    <w:p w:rsidR="00A221B3" w:rsidRDefault="00A221B3" w:rsidP="00A221B3">
      <w:pPr>
        <w:tabs>
          <w:tab w:val="left" w:pos="-1440"/>
        </w:tabs>
        <w:ind w:left="720"/>
        <w:jc w:val="both"/>
        <w:rPr>
          <w:color w:val="000000"/>
        </w:rPr>
      </w:pPr>
      <w:r>
        <w:rPr>
          <w:color w:val="000000"/>
        </w:rPr>
        <w:t>A: No, there were no major changes to the engagement requested in the current RFP compared to last year’s engagement.</w:t>
      </w:r>
    </w:p>
    <w:p w:rsidR="00A221B3" w:rsidRDefault="00A221B3" w:rsidP="00A221B3">
      <w:pPr>
        <w:tabs>
          <w:tab w:val="left" w:pos="-1440"/>
        </w:tabs>
        <w:ind w:left="720"/>
        <w:jc w:val="both"/>
        <w:rPr>
          <w:color w:val="000000"/>
        </w:rPr>
      </w:pPr>
      <w:bookmarkStart w:id="9" w:name="_GoBack"/>
      <w:bookmarkEnd w:id="9"/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How many hours did your previous auditors encounter for your last audit?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  <w:r>
        <w:rPr>
          <w:color w:val="000000"/>
        </w:rPr>
        <w:t>A: The information was not available.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What were your prior year’s contract fees for each of the past three years?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A: The contract fees </w:t>
      </w:r>
      <w:r w:rsidR="00651974">
        <w:rPr>
          <w:color w:val="000000"/>
        </w:rPr>
        <w:t>were</w:t>
      </w:r>
      <w:r>
        <w:rPr>
          <w:color w:val="000000"/>
        </w:rPr>
        <w:t xml:space="preserve"> in the range of $45,000-$</w:t>
      </w:r>
      <w:r w:rsidR="00292658">
        <w:rPr>
          <w:color w:val="000000"/>
        </w:rPr>
        <w:t>49</w:t>
      </w:r>
      <w:r>
        <w:rPr>
          <w:color w:val="000000"/>
        </w:rPr>
        <w:t>,000.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When is interim and final field work scheduled to begin?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A: The interim audit </w:t>
      </w:r>
      <w:r w:rsidR="00651974">
        <w:rPr>
          <w:color w:val="000000"/>
        </w:rPr>
        <w:t>generally</w:t>
      </w:r>
      <w:r>
        <w:rPr>
          <w:color w:val="000000"/>
        </w:rPr>
        <w:t xml:space="preserve"> occurred in the late April/May timeframe and final audit occurred in the late August/September timeframe.  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Does the District prepare its own Financial Report or is the auditor responsible for preparation and assembly?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A: The auditor will be responsible for the preparation and assembly of the Agency’s Financial Report.  Please refer to Section III of the RFP for more information.  </w:t>
      </w:r>
    </w:p>
    <w:p w:rsidR="00A221B3" w:rsidRDefault="00A221B3" w:rsidP="00A221B3">
      <w:pPr>
        <w:tabs>
          <w:tab w:val="left" w:pos="-1440"/>
          <w:tab w:val="left" w:pos="360"/>
        </w:tabs>
        <w:jc w:val="both"/>
        <w:rPr>
          <w:color w:val="000000"/>
        </w:rPr>
      </w:pPr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How many adjusting journal entries were proposed by the auditors?</w:t>
      </w:r>
    </w:p>
    <w:p w:rsidR="00A221B3" w:rsidRDefault="00A221B3" w:rsidP="00A221B3">
      <w:pPr>
        <w:tabs>
          <w:tab w:val="left" w:pos="-1440"/>
          <w:tab w:val="left" w:pos="360"/>
        </w:tabs>
        <w:jc w:val="both"/>
        <w:rPr>
          <w:color w:val="000000"/>
        </w:rPr>
      </w:pPr>
      <w:r>
        <w:rPr>
          <w:color w:val="000000"/>
        </w:rPr>
        <w:t>A: There were no auditors’ proposed adjusting journal entries.</w:t>
      </w:r>
    </w:p>
    <w:p w:rsidR="00A221B3" w:rsidRDefault="00A221B3" w:rsidP="00A221B3">
      <w:pPr>
        <w:tabs>
          <w:tab w:val="left" w:pos="-1440"/>
          <w:tab w:val="left" w:pos="360"/>
        </w:tabs>
        <w:jc w:val="both"/>
        <w:rPr>
          <w:color w:val="000000"/>
        </w:rPr>
      </w:pPr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Did the auditors issue a management letter?  If so, please provide a copy of the letter.</w:t>
      </w:r>
    </w:p>
    <w:p w:rsidR="00A221B3" w:rsidRDefault="00A221B3" w:rsidP="00A221B3">
      <w:pPr>
        <w:tabs>
          <w:tab w:val="left" w:pos="-1440"/>
          <w:tab w:val="left" w:pos="360"/>
        </w:tabs>
        <w:jc w:val="both"/>
        <w:rPr>
          <w:color w:val="000000"/>
        </w:rPr>
      </w:pPr>
      <w:r>
        <w:rPr>
          <w:color w:val="000000"/>
        </w:rPr>
        <w:t>A: The auditors did not issue a management letter.</w:t>
      </w:r>
    </w:p>
    <w:p w:rsidR="00A221B3" w:rsidRDefault="00A221B3" w:rsidP="00A221B3">
      <w:pPr>
        <w:tabs>
          <w:tab w:val="left" w:pos="-1440"/>
          <w:tab w:val="left" w:pos="360"/>
        </w:tabs>
        <w:jc w:val="both"/>
        <w:rPr>
          <w:color w:val="000000"/>
        </w:rPr>
      </w:pPr>
    </w:p>
    <w:p w:rsidR="00A221B3" w:rsidRDefault="00A221B3" w:rsidP="00A221B3">
      <w:pPr>
        <w:widowControl w:val="0"/>
        <w:tabs>
          <w:tab w:val="left" w:pos="-1440"/>
          <w:tab w:val="left" w:pos="36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Q: Are there any major personnel turnovers at the Agency?</w:t>
      </w:r>
    </w:p>
    <w:p w:rsidR="00A221B3" w:rsidRDefault="00A221B3" w:rsidP="00A221B3">
      <w:pPr>
        <w:tabs>
          <w:tab w:val="left" w:pos="-1440"/>
          <w:tab w:val="left" w:pos="360"/>
        </w:tabs>
        <w:ind w:left="720"/>
        <w:jc w:val="both"/>
        <w:rPr>
          <w:color w:val="000000"/>
        </w:rPr>
      </w:pPr>
      <w:r>
        <w:rPr>
          <w:color w:val="000000"/>
        </w:rPr>
        <w:t>A:  There were no major personnel turnovers at the Agency over the past year.</w:t>
      </w:r>
    </w:p>
    <w:p w:rsidR="00A221B3" w:rsidRPr="007D72DB" w:rsidRDefault="00A221B3" w:rsidP="00A221B3">
      <w:pPr>
        <w:tabs>
          <w:tab w:val="left" w:pos="-1440"/>
          <w:tab w:val="left" w:pos="360"/>
        </w:tabs>
        <w:ind w:left="720"/>
        <w:rPr>
          <w:color w:val="000000"/>
        </w:rPr>
      </w:pPr>
    </w:p>
    <w:p w:rsidR="00A221B3" w:rsidRPr="00F17D43" w:rsidRDefault="00A221B3" w:rsidP="00A221B3">
      <w:pPr>
        <w:rPr>
          <w:rFonts w:ascii="Times New Roman" w:hAnsi="Times New Roman"/>
        </w:rPr>
      </w:pPr>
      <w:r w:rsidRPr="00F17D4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0FAEBAAE" wp14:editId="3D3C6400">
                <wp:simplePos x="0" y="0"/>
                <wp:positionH relativeFrom="column">
                  <wp:posOffset>-1680210</wp:posOffset>
                </wp:positionH>
                <wp:positionV relativeFrom="page">
                  <wp:posOffset>9410700</wp:posOffset>
                </wp:positionV>
                <wp:extent cx="7200900" cy="34290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B3" w:rsidRDefault="00A221B3" w:rsidP="00A221B3">
                            <w:pPr>
                              <w:jc w:val="center"/>
                              <w:rPr>
                                <w:spacing w:val="4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00"/>
                                <w:spacing w:val="40"/>
                                <w:sz w:val="29"/>
                                <w:szCs w:val="29"/>
                              </w:rPr>
                              <w:t>“Preparing People for Success: in School, in Work, in Life”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132.3pt;margin-top:741pt;width:56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" o:allowoverlap="f" stroked="f">
                <v:textbox>
                  <w:txbxContent>
                    <w:p w:rsidR="00A221B3" w:rsidRDefault="00A221B3" w:rsidP="00A221B3">
                      <w:pPr>
                        <w:jc w:val="center"/>
                        <w:rPr>
                          <w:spacing w:val="40"/>
                          <w:sz w:val="29"/>
                          <w:szCs w:val="29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00"/>
                          <w:spacing w:val="40"/>
                          <w:sz w:val="29"/>
                          <w:szCs w:val="29"/>
                        </w:rPr>
                        <w:t>“Preparing People for Success: in School, in Work, in Life”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17D43">
        <w:rPr>
          <w:rFonts w:ascii="Times New Roman" w:hAnsi="Times New Roman"/>
        </w:rPr>
        <w:t>Q: What is the preferred electronic copy format?</w:t>
      </w:r>
    </w:p>
    <w:p w:rsidR="00A221B3" w:rsidRDefault="00A221B3" w:rsidP="00A221B3">
      <w:pPr>
        <w:rPr>
          <w:rFonts w:ascii="Times New Roman" w:hAnsi="Times New Roman"/>
        </w:rPr>
      </w:pPr>
      <w:r w:rsidRPr="00F17D43">
        <w:rPr>
          <w:rFonts w:ascii="Times New Roman" w:hAnsi="Times New Roman"/>
        </w:rPr>
        <w:t>A: All electron</w:t>
      </w:r>
      <w:r w:rsidR="00085A26">
        <w:rPr>
          <w:rFonts w:ascii="Times New Roman" w:hAnsi="Times New Roman"/>
        </w:rPr>
        <w:t xml:space="preserve">ic copies must be provided in </w:t>
      </w:r>
      <w:r w:rsidRPr="00F17D43">
        <w:rPr>
          <w:rFonts w:ascii="Times New Roman" w:hAnsi="Times New Roman"/>
        </w:rPr>
        <w:t xml:space="preserve">pdf format.  The electronic copy of the proposal </w:t>
      </w:r>
      <w:r w:rsidR="00292658">
        <w:rPr>
          <w:rFonts w:ascii="Times New Roman" w:hAnsi="Times New Roman"/>
        </w:rPr>
        <w:t>should</w:t>
      </w:r>
      <w:r w:rsidRPr="00F17D43">
        <w:rPr>
          <w:rFonts w:ascii="Times New Roman" w:hAnsi="Times New Roman"/>
        </w:rPr>
        <w:t xml:space="preserve"> be emailed to </w:t>
      </w:r>
      <w:hyperlink r:id="rId15" w:history="1">
        <w:r w:rsidRPr="00EB3E1B">
          <w:rPr>
            <w:rStyle w:val="Hyperlink"/>
            <w:rFonts w:ascii="Times New Roman" w:hAnsi="Times New Roman"/>
          </w:rPr>
          <w:t>loretta.su@seta.net</w:t>
        </w:r>
      </w:hyperlink>
      <w:r w:rsidR="00085A26">
        <w:rPr>
          <w:rStyle w:val="Hyperlink"/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no later than 5:00 p.m., P.S.T., February 3, 2017. </w:t>
      </w:r>
    </w:p>
    <w:p w:rsidR="00A221B3" w:rsidRDefault="00A221B3" w:rsidP="00E86C64">
      <w:pPr>
        <w:rPr>
          <w:rFonts w:ascii="Arial" w:hAnsi="Arial"/>
        </w:rPr>
      </w:pPr>
    </w:p>
    <w:p w:rsidR="00E86C64" w:rsidRDefault="00A221B3" w:rsidP="00E86C64">
      <w:pPr>
        <w:rPr>
          <w:rFonts w:ascii="Times New Roman" w:hAnsi="Times New Roman"/>
        </w:rPr>
      </w:pPr>
      <w:r w:rsidRPr="00F17D43">
        <w:rPr>
          <w:rFonts w:ascii="Times New Roman" w:hAnsi="Times New Roman"/>
        </w:rPr>
        <w:t xml:space="preserve">Q: </w:t>
      </w:r>
      <w:r>
        <w:rPr>
          <w:rFonts w:ascii="Times New Roman" w:hAnsi="Times New Roman"/>
        </w:rPr>
        <w:t>Can inquiries be submitted concerning the RFP after the Proposer’s Conference</w:t>
      </w:r>
      <w:r w:rsidRPr="00F17D43">
        <w:rPr>
          <w:rFonts w:ascii="Times New Roman" w:hAnsi="Times New Roman"/>
        </w:rPr>
        <w:t>?</w:t>
      </w:r>
    </w:p>
    <w:p w:rsidR="00C67503" w:rsidRPr="00195947" w:rsidRDefault="00A221B3" w:rsidP="00292658">
      <w:pPr>
        <w:ind w:left="2880"/>
        <w:rPr>
          <w:b/>
        </w:rPr>
      </w:pPr>
      <w:r>
        <w:rPr>
          <w:rFonts w:ascii="Times New Roman" w:hAnsi="Times New Roman"/>
        </w:rPr>
        <w:t xml:space="preserve">A: No </w:t>
      </w:r>
      <w:r w:rsidR="000750F6">
        <w:rPr>
          <w:rFonts w:ascii="Times New Roman" w:hAnsi="Times New Roman"/>
        </w:rPr>
        <w:t xml:space="preserve">further </w:t>
      </w:r>
      <w:r>
        <w:rPr>
          <w:rFonts w:ascii="Times New Roman" w:hAnsi="Times New Roman"/>
        </w:rPr>
        <w:t>questions concerning this RFP will be answered.</w:t>
      </w:r>
      <w:r w:rsidR="00682C12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0" wp14:anchorId="1C96B984" wp14:editId="5D57B1B4">
                <wp:simplePos x="0" y="0"/>
                <wp:positionH relativeFrom="column">
                  <wp:posOffset>-1714500</wp:posOffset>
                </wp:positionH>
                <wp:positionV relativeFrom="page">
                  <wp:posOffset>4571999</wp:posOffset>
                </wp:positionV>
                <wp:extent cx="1428750" cy="0"/>
                <wp:effectExtent l="0" t="19050" r="19050" b="3810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35pt,5in" to="-22.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unEwIAACo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" o:allowoverlap="f" strokecolor="maroon" strokeweight="4.5pt">
                <w10:wrap anchory="page"/>
                <w10:anchorlock/>
              </v:line>
            </w:pict>
          </mc:Fallback>
        </mc:AlternateContent>
      </w:r>
    </w:p>
    <w:sectPr w:rsidR="00C67503" w:rsidRPr="00195947" w:rsidSect="00807E84">
      <w:pgSz w:w="12240" w:h="15840" w:code="1"/>
      <w:pgMar w:top="1152" w:right="1440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61" w:rsidRDefault="00751861">
      <w:r>
        <w:separator/>
      </w:r>
    </w:p>
  </w:endnote>
  <w:endnote w:type="continuationSeparator" w:id="0">
    <w:p w:rsidR="00751861" w:rsidRDefault="0075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61" w:rsidRDefault="00751861">
      <w:r>
        <w:separator/>
      </w:r>
    </w:p>
  </w:footnote>
  <w:footnote w:type="continuationSeparator" w:id="0">
    <w:p w:rsidR="00751861" w:rsidRDefault="0075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956"/>
    <w:multiLevelType w:val="multilevel"/>
    <w:tmpl w:val="9DF074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bullet"/>
      <w:lvlText w:val=""/>
      <w:lvlJc w:val="left"/>
      <w:pPr>
        <w:ind w:left="2700" w:hanging="720"/>
      </w:pPr>
      <w:rPr>
        <w:rFonts w:ascii="WP IconicSymbolsA" w:eastAsia="Times New Roman" w:hAnsi="WP IconicSymbolsA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0188"/>
    <w:multiLevelType w:val="hybridMultilevel"/>
    <w:tmpl w:val="7BBC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01C"/>
    <w:multiLevelType w:val="hybridMultilevel"/>
    <w:tmpl w:val="F8DE01AA"/>
    <w:lvl w:ilvl="0" w:tplc="4000B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2B98"/>
    <w:multiLevelType w:val="hybridMultilevel"/>
    <w:tmpl w:val="2A08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04C29"/>
    <w:multiLevelType w:val="multilevel"/>
    <w:tmpl w:val="E6EA4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"/>
      <w:lvlJc w:val="left"/>
      <w:pPr>
        <w:ind w:left="2700" w:hanging="720"/>
      </w:pPr>
      <w:rPr>
        <w:rFonts w:ascii="WP IconicSymbolsA" w:eastAsia="Times New Roman" w:hAnsi="WP IconicSymbols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64307C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A115225"/>
    <w:multiLevelType w:val="hybridMultilevel"/>
    <w:tmpl w:val="EE8E4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noPunctuationKerning/>
  <w:characterSpacingControl w:val="doNotCompress"/>
  <w:hdrShapeDefaults>
    <o:shapedefaults v:ext="edit" spidmax="15361">
      <o:colormru v:ext="edit" colors="#a400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01"/>
    <w:rsid w:val="00030779"/>
    <w:rsid w:val="00042618"/>
    <w:rsid w:val="00074401"/>
    <w:rsid w:val="000750F6"/>
    <w:rsid w:val="00085A26"/>
    <w:rsid w:val="00121E82"/>
    <w:rsid w:val="00166ACC"/>
    <w:rsid w:val="00195947"/>
    <w:rsid w:val="001C7CA7"/>
    <w:rsid w:val="002218BF"/>
    <w:rsid w:val="00292658"/>
    <w:rsid w:val="003048A8"/>
    <w:rsid w:val="00336072"/>
    <w:rsid w:val="003418BB"/>
    <w:rsid w:val="00366E0A"/>
    <w:rsid w:val="00467ECA"/>
    <w:rsid w:val="00471A6C"/>
    <w:rsid w:val="004736B1"/>
    <w:rsid w:val="004E3651"/>
    <w:rsid w:val="00513557"/>
    <w:rsid w:val="00526136"/>
    <w:rsid w:val="005350E8"/>
    <w:rsid w:val="00557AAE"/>
    <w:rsid w:val="00575265"/>
    <w:rsid w:val="00613B3C"/>
    <w:rsid w:val="006242D1"/>
    <w:rsid w:val="00637009"/>
    <w:rsid w:val="00651974"/>
    <w:rsid w:val="00661CCF"/>
    <w:rsid w:val="0067316A"/>
    <w:rsid w:val="00674CF6"/>
    <w:rsid w:val="006776DE"/>
    <w:rsid w:val="00682C12"/>
    <w:rsid w:val="006E0AD6"/>
    <w:rsid w:val="00750E25"/>
    <w:rsid w:val="00751861"/>
    <w:rsid w:val="00786870"/>
    <w:rsid w:val="007C69EB"/>
    <w:rsid w:val="00802712"/>
    <w:rsid w:val="0080320A"/>
    <w:rsid w:val="00807E84"/>
    <w:rsid w:val="0081036A"/>
    <w:rsid w:val="0081579D"/>
    <w:rsid w:val="0087124F"/>
    <w:rsid w:val="009B2E11"/>
    <w:rsid w:val="009E1C07"/>
    <w:rsid w:val="009E38FF"/>
    <w:rsid w:val="00A221B3"/>
    <w:rsid w:val="00AD1690"/>
    <w:rsid w:val="00B7437D"/>
    <w:rsid w:val="00BB09D2"/>
    <w:rsid w:val="00BB1B66"/>
    <w:rsid w:val="00C04095"/>
    <w:rsid w:val="00C344FB"/>
    <w:rsid w:val="00C67503"/>
    <w:rsid w:val="00CA334D"/>
    <w:rsid w:val="00D20CC6"/>
    <w:rsid w:val="00D501DD"/>
    <w:rsid w:val="00D63BCB"/>
    <w:rsid w:val="00D96147"/>
    <w:rsid w:val="00DD2D26"/>
    <w:rsid w:val="00DD6460"/>
    <w:rsid w:val="00DD7B3A"/>
    <w:rsid w:val="00E259D6"/>
    <w:rsid w:val="00E425C7"/>
    <w:rsid w:val="00E86C64"/>
    <w:rsid w:val="00E93CAD"/>
    <w:rsid w:val="00E971BE"/>
    <w:rsid w:val="00F309C6"/>
    <w:rsid w:val="00F34EEF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a4004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hAnsi="Courier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hAnsi="Courier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eta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mailto:loretta.su@seta.net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ta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etterHead%20Templates\SETA%20LH%20Template_Jan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SETA LH Template_Jan 2015.dot</Template>
  <TotalTime>14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Sutter Printing Company</Company>
  <LinksUpToDate>false</LinksUpToDate>
  <CharactersWithSpaces>1901</CharactersWithSpaces>
  <SharedDoc>false</SharedDoc>
  <HLinks>
    <vt:vector size="6" baseType="variant">
      <vt:variant>
        <vt:i4>4718670</vt:i4>
      </vt:variant>
      <vt:variant>
        <vt:i4>3</vt:i4>
      </vt:variant>
      <vt:variant>
        <vt:i4>0</vt:i4>
      </vt:variant>
      <vt:variant>
        <vt:i4>5</vt:i4>
      </vt:variant>
      <vt:variant>
        <vt:lpwstr>http://www.seta.net/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Stephany T. Murphy</dc:creator>
  <cp:lastModifiedBy>Loretta L. Su</cp:lastModifiedBy>
  <cp:revision>10</cp:revision>
  <cp:lastPrinted>2017-01-23T17:37:00Z</cp:lastPrinted>
  <dcterms:created xsi:type="dcterms:W3CDTF">2017-01-23T17:27:00Z</dcterms:created>
  <dcterms:modified xsi:type="dcterms:W3CDTF">2017-01-23T21:50:00Z</dcterms:modified>
</cp:coreProperties>
</file>